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2A7B" w14:textId="77777777" w:rsidR="00201EE8" w:rsidRDefault="00467DAF" w:rsidP="008E297E">
      <w:pPr>
        <w:spacing w:before="43"/>
        <w:ind w:left="2369" w:right="2369"/>
        <w:jc w:val="center"/>
        <w:rPr>
          <w:rFonts w:asciiTheme="minorHAnsi" w:hAnsiTheme="minorHAnsi"/>
          <w:b/>
          <w:sz w:val="24"/>
          <w:szCs w:val="24"/>
        </w:rPr>
      </w:pPr>
      <w:r w:rsidRPr="008E297E">
        <w:rPr>
          <w:rFonts w:asciiTheme="minorHAnsi" w:hAnsiTheme="minorHAnsi"/>
          <w:b/>
          <w:sz w:val="24"/>
          <w:szCs w:val="24"/>
        </w:rPr>
        <w:t>CONFIDENTIALITY AGREEMENT</w:t>
      </w:r>
    </w:p>
    <w:p w14:paraId="5ABC75D7" w14:textId="77777777" w:rsidR="008E297E" w:rsidRPr="008E297E" w:rsidRDefault="008E297E" w:rsidP="008E297E">
      <w:pPr>
        <w:spacing w:before="43"/>
        <w:ind w:left="2369" w:right="2369"/>
        <w:jc w:val="center"/>
        <w:rPr>
          <w:rFonts w:asciiTheme="minorHAnsi" w:hAnsiTheme="minorHAnsi"/>
          <w:b/>
          <w:sz w:val="24"/>
          <w:szCs w:val="24"/>
        </w:rPr>
      </w:pPr>
    </w:p>
    <w:p w14:paraId="0B01AC0D" w14:textId="77777777" w:rsidR="00201EE8" w:rsidRPr="008E297E" w:rsidRDefault="00467DAF" w:rsidP="000F3A7A">
      <w:pPr>
        <w:tabs>
          <w:tab w:val="left" w:pos="3717"/>
          <w:tab w:val="left" w:pos="4437"/>
          <w:tab w:val="left" w:pos="6597"/>
          <w:tab w:val="left" w:pos="8757"/>
        </w:tabs>
        <w:spacing w:before="188" w:line="477" w:lineRule="auto"/>
        <w:ind w:left="117" w:right="162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b/>
          <w:w w:val="105"/>
          <w:sz w:val="24"/>
          <w:szCs w:val="24"/>
        </w:rPr>
        <w:t xml:space="preserve">This Agreement </w:t>
      </w:r>
      <w:r w:rsidRPr="008E297E">
        <w:rPr>
          <w:rFonts w:asciiTheme="minorHAnsi" w:hAnsiTheme="minorHAnsi"/>
          <w:w w:val="105"/>
          <w:sz w:val="24"/>
          <w:szCs w:val="24"/>
        </w:rPr>
        <w:t>is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made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 xml:space="preserve"> _______ </w:t>
      </w:r>
      <w:r w:rsidRPr="008E297E">
        <w:rPr>
          <w:rFonts w:asciiTheme="minorHAnsi" w:hAnsiTheme="minorHAnsi"/>
          <w:w w:val="105"/>
          <w:sz w:val="24"/>
          <w:szCs w:val="24"/>
        </w:rPr>
        <w:t>day</w:t>
      </w:r>
      <w:r w:rsidRPr="008E297E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8E297E">
        <w:rPr>
          <w:rFonts w:asciiTheme="minorHAnsi" w:hAnsiTheme="minorHAnsi"/>
          <w:w w:val="105"/>
          <w:sz w:val="24"/>
          <w:szCs w:val="24"/>
        </w:rPr>
        <w:t xml:space="preserve">of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_______________</w:t>
      </w:r>
      <w:r w:rsidR="008E297E">
        <w:rPr>
          <w:rFonts w:asciiTheme="minorHAnsi" w:hAnsiTheme="minorHAnsi"/>
          <w:w w:val="105"/>
          <w:sz w:val="24"/>
          <w:szCs w:val="24"/>
        </w:rPr>
        <w:t xml:space="preserve"> year </w:t>
      </w:r>
      <w:r w:rsidR="000F3A7A" w:rsidRPr="008E297E">
        <w:rPr>
          <w:rFonts w:asciiTheme="minorHAnsi" w:hAnsiTheme="minorHAnsi"/>
          <w:sz w:val="24"/>
          <w:szCs w:val="24"/>
        </w:rPr>
        <w:t>________</w:t>
      </w:r>
      <w:r w:rsidRPr="008E297E">
        <w:rPr>
          <w:rFonts w:asciiTheme="minorHAnsi" w:hAnsiTheme="minorHAnsi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Between:</w:t>
      </w:r>
    </w:p>
    <w:p w14:paraId="5A321443" w14:textId="77777777" w:rsidR="00201EE8" w:rsidRPr="008E297E" w:rsidRDefault="00467DAF" w:rsidP="000F3A7A">
      <w:pPr>
        <w:pStyle w:val="BodyText"/>
        <w:spacing w:before="8"/>
        <w:ind w:left="543" w:right="117" w:hanging="426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 xml:space="preserve">1. </w:t>
      </w:r>
      <w:r w:rsidR="000F3A7A" w:rsidRPr="008E297E">
        <w:rPr>
          <w:rFonts w:asciiTheme="minorHAnsi" w:hAnsiTheme="minorHAnsi"/>
          <w:b/>
          <w:w w:val="105"/>
          <w:sz w:val="24"/>
          <w:szCs w:val="24"/>
        </w:rPr>
        <w:t>&lt;COMPANY&gt;</w:t>
      </w:r>
      <w:r w:rsidR="008E297E">
        <w:rPr>
          <w:rFonts w:asciiTheme="minorHAnsi" w:hAnsiTheme="minorHAnsi"/>
          <w:b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(Company No. </w:t>
      </w:r>
      <w:r w:rsidR="008E297E">
        <w:rPr>
          <w:rFonts w:asciiTheme="minorHAnsi" w:hAnsiTheme="minorHAnsi"/>
          <w:w w:val="105"/>
          <w:sz w:val="24"/>
          <w:szCs w:val="24"/>
        </w:rPr>
        <w:t>XXXXXX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) </w:t>
      </w:r>
      <w:r w:rsidR="008E297E">
        <w:rPr>
          <w:rFonts w:asciiTheme="minorHAnsi" w:hAnsiTheme="minorHAnsi"/>
          <w:w w:val="105"/>
          <w:sz w:val="24"/>
          <w:szCs w:val="24"/>
        </w:rPr>
        <w:t>,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incorporated in </w:t>
      </w:r>
      <w:r w:rsidR="008E297E">
        <w:rPr>
          <w:rFonts w:asciiTheme="minorHAnsi" w:hAnsiTheme="minorHAnsi"/>
          <w:w w:val="105"/>
          <w:sz w:val="24"/>
          <w:szCs w:val="24"/>
        </w:rPr>
        <w:t>_______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, having their registered office at </w:t>
      </w:r>
      <w:r w:rsidR="008E297E">
        <w:rPr>
          <w:rFonts w:asciiTheme="minorHAnsi" w:hAnsiTheme="minorHAnsi"/>
          <w:w w:val="105"/>
          <w:sz w:val="24"/>
          <w:szCs w:val="24"/>
        </w:rPr>
        <w:t>___________________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and </w:t>
      </w:r>
      <w:r w:rsidR="008E297E">
        <w:rPr>
          <w:rFonts w:asciiTheme="minorHAnsi" w:hAnsiTheme="minorHAnsi"/>
          <w:w w:val="105"/>
          <w:sz w:val="24"/>
          <w:szCs w:val="24"/>
        </w:rPr>
        <w:t>operation address at __________________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(hereinafter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individually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collectively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referred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“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”);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</w:p>
    <w:p w14:paraId="4E402841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0E551E42" w14:textId="77777777" w:rsidR="00201EE8" w:rsidRPr="008E297E" w:rsidRDefault="00467DAF" w:rsidP="000F3A7A">
      <w:pPr>
        <w:pStyle w:val="BodyText"/>
        <w:ind w:left="543" w:right="118" w:hanging="426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2</w:t>
      </w:r>
      <w:r w:rsidR="008E297E">
        <w:rPr>
          <w:rFonts w:asciiTheme="minorHAnsi" w:hAnsiTheme="minorHAnsi"/>
          <w:w w:val="105"/>
          <w:sz w:val="24"/>
          <w:szCs w:val="24"/>
        </w:rPr>
        <w:t>.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</w:t>
      </w:r>
      <w:r w:rsidR="008E297E" w:rsidRPr="008E297E">
        <w:rPr>
          <w:rFonts w:asciiTheme="minorHAnsi" w:hAnsiTheme="minorHAnsi"/>
          <w:b/>
          <w:w w:val="105"/>
          <w:sz w:val="24"/>
          <w:szCs w:val="24"/>
        </w:rPr>
        <w:t>&lt;COMPANY&gt;</w:t>
      </w:r>
      <w:r w:rsidR="008E297E">
        <w:rPr>
          <w:rFonts w:asciiTheme="minorHAnsi" w:hAnsiTheme="minorHAnsi"/>
          <w:b/>
          <w:w w:val="105"/>
          <w:sz w:val="24"/>
          <w:szCs w:val="24"/>
        </w:rPr>
        <w:t xml:space="preserve"> </w:t>
      </w:r>
      <w:r w:rsidR="008E297E" w:rsidRPr="008E297E">
        <w:rPr>
          <w:rFonts w:asciiTheme="minorHAnsi" w:hAnsiTheme="minorHAnsi"/>
          <w:w w:val="105"/>
          <w:sz w:val="24"/>
          <w:szCs w:val="24"/>
        </w:rPr>
        <w:t xml:space="preserve">(Company No. </w:t>
      </w:r>
      <w:r w:rsidR="008E297E">
        <w:rPr>
          <w:rFonts w:asciiTheme="minorHAnsi" w:hAnsiTheme="minorHAnsi"/>
          <w:w w:val="105"/>
          <w:sz w:val="24"/>
          <w:szCs w:val="24"/>
        </w:rPr>
        <w:t>XXXXXX</w:t>
      </w:r>
      <w:r w:rsidR="008E297E" w:rsidRPr="008E297E">
        <w:rPr>
          <w:rFonts w:asciiTheme="minorHAnsi" w:hAnsiTheme="minorHAnsi"/>
          <w:w w:val="105"/>
          <w:sz w:val="24"/>
          <w:szCs w:val="24"/>
        </w:rPr>
        <w:t xml:space="preserve">) </w:t>
      </w:r>
      <w:r w:rsidR="008E297E">
        <w:rPr>
          <w:rFonts w:asciiTheme="minorHAnsi" w:hAnsiTheme="minorHAnsi"/>
          <w:w w:val="105"/>
          <w:sz w:val="24"/>
          <w:szCs w:val="24"/>
        </w:rPr>
        <w:t>,</w:t>
      </w:r>
      <w:r w:rsidR="008E297E" w:rsidRPr="008E297E">
        <w:rPr>
          <w:rFonts w:asciiTheme="minorHAnsi" w:hAnsiTheme="minorHAnsi"/>
          <w:w w:val="105"/>
          <w:sz w:val="24"/>
          <w:szCs w:val="24"/>
        </w:rPr>
        <w:t xml:space="preserve"> incorporated in </w:t>
      </w:r>
      <w:r w:rsidR="008E297E">
        <w:rPr>
          <w:rFonts w:asciiTheme="minorHAnsi" w:hAnsiTheme="minorHAnsi"/>
          <w:w w:val="105"/>
          <w:sz w:val="24"/>
          <w:szCs w:val="24"/>
        </w:rPr>
        <w:t>_______</w:t>
      </w:r>
      <w:r w:rsidR="008E297E" w:rsidRPr="008E297E">
        <w:rPr>
          <w:rFonts w:asciiTheme="minorHAnsi" w:hAnsiTheme="minorHAnsi"/>
          <w:w w:val="105"/>
          <w:sz w:val="24"/>
          <w:szCs w:val="24"/>
        </w:rPr>
        <w:t xml:space="preserve">, having their registered office at </w:t>
      </w:r>
      <w:r w:rsidR="008E297E">
        <w:rPr>
          <w:rFonts w:asciiTheme="minorHAnsi" w:hAnsiTheme="minorHAnsi"/>
          <w:w w:val="105"/>
          <w:sz w:val="24"/>
          <w:szCs w:val="24"/>
        </w:rPr>
        <w:t>___________________</w:t>
      </w:r>
      <w:r w:rsidR="008E297E" w:rsidRPr="008E297E">
        <w:rPr>
          <w:rFonts w:asciiTheme="minorHAnsi" w:hAnsiTheme="minorHAnsi"/>
          <w:w w:val="105"/>
          <w:sz w:val="24"/>
          <w:szCs w:val="24"/>
        </w:rPr>
        <w:t xml:space="preserve"> and </w:t>
      </w:r>
      <w:r w:rsidR="008E297E">
        <w:rPr>
          <w:rFonts w:asciiTheme="minorHAnsi" w:hAnsiTheme="minorHAnsi"/>
          <w:w w:val="105"/>
          <w:sz w:val="24"/>
          <w:szCs w:val="24"/>
        </w:rPr>
        <w:t>operation address at __________________</w:t>
      </w:r>
      <w:r w:rsidR="008E297E"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(hereinafter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referre</w:t>
      </w:r>
      <w:r w:rsidRPr="008E297E">
        <w:rPr>
          <w:rFonts w:asciiTheme="minorHAnsi" w:hAnsiTheme="minorHAnsi"/>
          <w:w w:val="105"/>
          <w:sz w:val="24"/>
          <w:szCs w:val="24"/>
        </w:rPr>
        <w:t>d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as “the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Recipient”)</w:t>
      </w:r>
    </w:p>
    <w:p w14:paraId="727678E1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460844B4" w14:textId="77777777" w:rsidR="00201EE8" w:rsidRPr="008E297E" w:rsidRDefault="00467DAF" w:rsidP="000F3A7A">
      <w:pPr>
        <w:pStyle w:val="BodyText"/>
        <w:ind w:left="117"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b/>
          <w:w w:val="105"/>
          <w:sz w:val="24"/>
          <w:szCs w:val="24"/>
        </w:rPr>
        <w:t xml:space="preserve">Whereas 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the Recipient wishes to supply goods and/or services to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and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has disclosed or is willing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disclose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</w:t>
      </w:r>
      <w:r w:rsidRPr="008E297E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on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terms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set</w:t>
      </w:r>
      <w:r w:rsidRPr="008E297E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out</w:t>
      </w:r>
      <w:r w:rsidRPr="008E297E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below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certain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’s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Proprietary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 (as hereinafter defined) for the purposes of the conduct of business between the parties and/or the discussion of matters relevant to the businesses of the</w:t>
      </w:r>
      <w:r w:rsidRPr="008E297E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parties.</w:t>
      </w:r>
    </w:p>
    <w:p w14:paraId="464075B2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31F0125E" w14:textId="77777777" w:rsidR="00201EE8" w:rsidRPr="008E297E" w:rsidRDefault="00467DAF" w:rsidP="000F3A7A">
      <w:pPr>
        <w:pStyle w:val="Heading2"/>
        <w:spacing w:line="240" w:lineRule="auto"/>
        <w:ind w:left="117" w:firstLine="0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Now it is hereby agreed as follows:</w:t>
      </w:r>
    </w:p>
    <w:p w14:paraId="61FD7EC8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b/>
          <w:sz w:val="24"/>
          <w:szCs w:val="24"/>
        </w:rPr>
      </w:pPr>
    </w:p>
    <w:p w14:paraId="54F5A84E" w14:textId="77777777" w:rsidR="00201EE8" w:rsidRPr="008E297E" w:rsidRDefault="00467DAF" w:rsidP="000F3A7A">
      <w:pPr>
        <w:pStyle w:val="ListParagraph"/>
        <w:numPr>
          <w:ilvl w:val="0"/>
          <w:numId w:val="1"/>
        </w:numPr>
        <w:tabs>
          <w:tab w:val="left" w:pos="544"/>
        </w:tabs>
        <w:jc w:val="both"/>
        <w:rPr>
          <w:rFonts w:asciiTheme="minorHAnsi" w:hAnsiTheme="minorHAnsi"/>
          <w:b/>
          <w:sz w:val="24"/>
          <w:szCs w:val="24"/>
        </w:rPr>
      </w:pPr>
      <w:r w:rsidRPr="008E297E">
        <w:rPr>
          <w:rFonts w:asciiTheme="minorHAnsi" w:hAnsiTheme="minorHAnsi"/>
          <w:b/>
          <w:w w:val="105"/>
          <w:sz w:val="24"/>
          <w:szCs w:val="24"/>
        </w:rPr>
        <w:t>Interpretation</w:t>
      </w:r>
    </w:p>
    <w:p w14:paraId="6F469685" w14:textId="77777777" w:rsidR="00201EE8" w:rsidRPr="008E297E" w:rsidRDefault="00467DAF" w:rsidP="000F3A7A">
      <w:pPr>
        <w:pStyle w:val="BodyText"/>
        <w:ind w:left="543" w:right="116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For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purposes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this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</w:t>
      </w:r>
      <w:r w:rsidRPr="008E297E">
        <w:rPr>
          <w:rFonts w:asciiTheme="minorHAnsi" w:hAnsiTheme="minorHAnsi"/>
          <w:w w:val="105"/>
          <w:sz w:val="24"/>
          <w:szCs w:val="24"/>
        </w:rPr>
        <w:t>greement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“Proprietary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Information”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means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all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which the Recipient has obtained or obtains from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or a person expressly authorised by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to disclose it to the Recipient, including without limitation data, know-how, formulae, proces</w:t>
      </w:r>
      <w:r w:rsidRPr="008E297E">
        <w:rPr>
          <w:rFonts w:asciiTheme="minorHAnsi" w:hAnsiTheme="minorHAnsi"/>
          <w:w w:val="105"/>
          <w:sz w:val="24"/>
          <w:szCs w:val="24"/>
        </w:rPr>
        <w:t>ses,</w:t>
      </w:r>
      <w:r w:rsidRPr="008E297E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designs,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drawings,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photographs,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specifications,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software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programs,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samples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other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material bearing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incorporating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relating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’s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business,</w:t>
      </w:r>
      <w:r w:rsidRPr="008E297E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products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designs.</w:t>
      </w:r>
      <w:r w:rsidRPr="008E297E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“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” includes all companies which are part of the same group of companies as those named at the head of this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Agreement.</w:t>
      </w:r>
    </w:p>
    <w:p w14:paraId="02095286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3AAF88DD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Undertakings of the</w:t>
      </w:r>
      <w:r w:rsidRPr="008E297E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</w:t>
      </w:r>
    </w:p>
    <w:p w14:paraId="7B226A3D" w14:textId="77777777" w:rsidR="00201EE8" w:rsidRPr="008E297E" w:rsidRDefault="00467DAF" w:rsidP="000F3A7A">
      <w:pPr>
        <w:pStyle w:val="BodyText"/>
        <w:ind w:left="543"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 xml:space="preserve">In consideration of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disclosing Proprietary Information to the Recipient, the Recipient undertakes that it will:</w:t>
      </w:r>
    </w:p>
    <w:p w14:paraId="7252A2D7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line="240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 xml:space="preserve">not without the express written consent of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communicate or otherwise make available the Proprietary Information to any third party (o</w:t>
      </w:r>
      <w:r w:rsidRPr="008E297E">
        <w:rPr>
          <w:rFonts w:asciiTheme="minorHAnsi" w:hAnsiTheme="minorHAnsi"/>
          <w:w w:val="105"/>
          <w:sz w:val="24"/>
          <w:szCs w:val="24"/>
        </w:rPr>
        <w:t>ther than an employee of the Recipient who requires the information for the purposes for which it was disclosed and then only if the employee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bound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conditions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secrecy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no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less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strict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than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those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set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out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this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Agreement, which conditions the Recipient agrees to enforce at the request of</w:t>
      </w:r>
      <w:r w:rsidRPr="008E297E">
        <w:rPr>
          <w:rFonts w:asciiTheme="minorHAnsi" w:hAnsiTheme="minorHAnsi"/>
          <w:spacing w:val="-38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);</w:t>
      </w:r>
    </w:p>
    <w:p w14:paraId="673DF589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line="239" w:lineRule="exact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not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use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Proprietary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other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than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for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purposes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for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which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it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was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disclosed;</w:t>
      </w:r>
    </w:p>
    <w:p w14:paraId="4F01641B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line="240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 xml:space="preserve">not copy or reproduce in any way any Proprietary Information, except with the </w:t>
      </w:r>
      <w:r w:rsidRPr="008E297E">
        <w:rPr>
          <w:rFonts w:asciiTheme="minorHAnsi" w:hAnsiTheme="minorHAnsi"/>
          <w:w w:val="105"/>
          <w:sz w:val="24"/>
          <w:szCs w:val="24"/>
        </w:rPr>
        <w:t>prior written consent of</w:t>
      </w:r>
      <w:r w:rsidRPr="008E297E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;</w:t>
      </w:r>
    </w:p>
    <w:p w14:paraId="036A49C3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line="240" w:lineRule="auto"/>
        <w:ind w:right="116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keep the Proprietary Information separate from other information and not use, reproduce,</w:t>
      </w:r>
      <w:r w:rsidRPr="008E297E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transfer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store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Proprietary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externally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accessible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computer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electronic retrieval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system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transmit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it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form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by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means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outside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Recipient’s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usual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place of business;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</w:p>
    <w:p w14:paraId="1F9C6B2C" w14:textId="77777777" w:rsidR="008E297E" w:rsidRPr="008E297E" w:rsidRDefault="00467DAF" w:rsidP="008E297E">
      <w:pPr>
        <w:pStyle w:val="ListParagraph"/>
        <w:numPr>
          <w:ilvl w:val="1"/>
          <w:numId w:val="1"/>
        </w:numPr>
        <w:tabs>
          <w:tab w:val="left" w:pos="969"/>
        </w:tabs>
        <w:spacing w:line="240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lastRenderedPageBreak/>
        <w:t>treat the Proprietary Information with at least the same degree of confidentiality as it treats its own confidential</w:t>
      </w:r>
      <w:r w:rsidRPr="008E297E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information.</w:t>
      </w:r>
    </w:p>
    <w:p w14:paraId="4EC84CB4" w14:textId="77777777" w:rsidR="008E297E" w:rsidRPr="008E297E" w:rsidRDefault="008E297E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7533676F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Material</w:t>
      </w:r>
    </w:p>
    <w:p w14:paraId="5014098E" w14:textId="77777777" w:rsidR="00201EE8" w:rsidRPr="008E297E" w:rsidRDefault="00467DAF" w:rsidP="000F3A7A">
      <w:pPr>
        <w:pStyle w:val="BodyText"/>
        <w:ind w:left="543" w:right="114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The above obligations shall also apply to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any sample, prototype, article or documentation incorporating, based on, or derived from the Proprietary Information, or any part of it, whether or not provided by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and whether or not made by the Recipient in the course of its supply of the goods or 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services to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(“Material”).</w:t>
      </w:r>
    </w:p>
    <w:p w14:paraId="2BBF6CB8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69BAAA67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Exceptions</w:t>
      </w:r>
    </w:p>
    <w:p w14:paraId="39283046" w14:textId="77777777" w:rsidR="00201EE8" w:rsidRPr="008E297E" w:rsidRDefault="00467DAF" w:rsidP="000F3A7A">
      <w:pPr>
        <w:pStyle w:val="BodyText"/>
        <w:spacing w:line="241" w:lineRule="exact"/>
        <w:ind w:left="543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The above obligations shall not apply to any information which the Recipient can show:</w:t>
      </w:r>
    </w:p>
    <w:p w14:paraId="55D0B4C3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before="48"/>
        <w:ind w:left="978" w:hanging="435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was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already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Recipient’s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possession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prior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disclosure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;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</w:p>
    <w:p w14:paraId="42B373AF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has been received from a third party who did not acquire it in confidence;</w:t>
      </w:r>
      <w:r w:rsidRPr="008E297E">
        <w:rPr>
          <w:rFonts w:asciiTheme="minorHAnsi" w:hAnsiTheme="minorHAnsi"/>
          <w:spacing w:val="-3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</w:p>
    <w:p w14:paraId="7969C80D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79"/>
        </w:tabs>
        <w:spacing w:line="240" w:lineRule="auto"/>
        <w:ind w:left="978" w:right="121" w:hanging="435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is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becomes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generally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available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public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through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no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act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default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its agents or</w:t>
      </w:r>
      <w:r w:rsidRPr="008E297E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employees.</w:t>
      </w:r>
    </w:p>
    <w:p w14:paraId="6A2CA5DD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4DE3F4F6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3"/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Inclusions</w:t>
      </w:r>
    </w:p>
    <w:p w14:paraId="3D396DDD" w14:textId="77777777" w:rsidR="00201EE8" w:rsidRPr="008E297E" w:rsidRDefault="00467DAF" w:rsidP="000F3A7A">
      <w:pPr>
        <w:pStyle w:val="BodyText"/>
        <w:ind w:left="543" w:right="116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Without prejudice to the generality of Clause 4</w:t>
      </w:r>
      <w:r w:rsidRPr="008E297E">
        <w:rPr>
          <w:rFonts w:asciiTheme="minorHAnsi" w:hAnsiTheme="minorHAnsi"/>
          <w:w w:val="105"/>
          <w:sz w:val="24"/>
          <w:szCs w:val="24"/>
        </w:rPr>
        <w:t>, information shall not be deemed to be generally available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public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by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reason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only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that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it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is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known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limited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number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people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whom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it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may be of commercial interest or merely because it may be derived from a more general disclosure or combinations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disclosures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available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public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Recipient’s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possession.</w:t>
      </w:r>
    </w:p>
    <w:p w14:paraId="5F3891B9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183B4944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3"/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Return of Proprietary</w:t>
      </w:r>
      <w:r w:rsidRPr="008E297E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</w:t>
      </w:r>
    </w:p>
    <w:p w14:paraId="35766E20" w14:textId="77777777" w:rsidR="00201EE8" w:rsidRPr="008E297E" w:rsidRDefault="00467DAF" w:rsidP="000F3A7A">
      <w:pPr>
        <w:pStyle w:val="BodyText"/>
        <w:ind w:left="543"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The Recipient shall if so requested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by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at any time return to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any and all Proprietary Information and Materials, whereupon the Recipient’s rights to use the same shall cease.</w:t>
      </w:r>
    </w:p>
    <w:p w14:paraId="1B6B92DA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08ED64C7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3"/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Intellectual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Property</w:t>
      </w:r>
    </w:p>
    <w:p w14:paraId="163FE6E2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line="240" w:lineRule="auto"/>
        <w:ind w:right="116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rights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all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intellectual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property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(including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without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limitation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paten</w:t>
      </w:r>
      <w:r w:rsidRPr="008E297E">
        <w:rPr>
          <w:rFonts w:asciiTheme="minorHAnsi" w:hAnsiTheme="minorHAnsi"/>
          <w:w w:val="105"/>
          <w:sz w:val="24"/>
          <w:szCs w:val="24"/>
        </w:rPr>
        <w:t>ts,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trade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marks, copyright, registered designs and unregistered designs rights) that is developed or generated jointly or individually by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 and/or by the Recipient and which incorporates or is derived from any Proprietary Information shall belong exclu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sively to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, unless otherwise agreed in writing by an authorised representative of</w:t>
      </w:r>
      <w:r w:rsidRPr="008E297E">
        <w:rPr>
          <w:rFonts w:asciiTheme="minorHAnsi" w:hAnsiTheme="minorHAnsi"/>
          <w:spacing w:val="-37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.</w:t>
      </w:r>
    </w:p>
    <w:p w14:paraId="2C89359C" w14:textId="77777777" w:rsidR="00201EE8" w:rsidRPr="008E297E" w:rsidRDefault="00467DAF" w:rsidP="000F3A7A">
      <w:pPr>
        <w:pStyle w:val="ListParagraph"/>
        <w:numPr>
          <w:ilvl w:val="1"/>
          <w:numId w:val="1"/>
        </w:numPr>
        <w:tabs>
          <w:tab w:val="left" w:pos="969"/>
        </w:tabs>
        <w:spacing w:line="240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Neither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this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Agreement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nor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’s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disclosure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Proprietary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shall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be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deemed</w:t>
      </w:r>
      <w:r w:rsidRPr="008E297E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by implication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otherwise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vest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rights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intellectual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property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other property of</w:t>
      </w:r>
      <w:r w:rsidRPr="008E297E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w w:val="105"/>
          <w:sz w:val="24"/>
          <w:szCs w:val="24"/>
        </w:rPr>
        <w:t>.</w:t>
      </w:r>
    </w:p>
    <w:p w14:paraId="26DA5C6B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221837EF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3"/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No Obligation to</w:t>
      </w:r>
      <w:r w:rsidRPr="008E297E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Deal</w:t>
      </w:r>
    </w:p>
    <w:p w14:paraId="1626951B" w14:textId="77777777" w:rsidR="00201EE8" w:rsidRPr="008E297E" w:rsidRDefault="00467DAF" w:rsidP="000F3A7A">
      <w:pPr>
        <w:pStyle w:val="BodyText"/>
        <w:ind w:left="543" w:righ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Nothing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this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Agreement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shall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be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construed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as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providing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commitment</w:t>
      </w:r>
      <w:r w:rsidRPr="008E297E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by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purchase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 goods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services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from</w:t>
      </w:r>
      <w:r w:rsidRPr="008E297E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enter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into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further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agreement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with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Recipient.</w:t>
      </w:r>
    </w:p>
    <w:p w14:paraId="6132F902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7B87B783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3"/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Term</w:t>
      </w:r>
    </w:p>
    <w:p w14:paraId="20980B1C" w14:textId="77777777" w:rsidR="00201EE8" w:rsidRPr="008E297E" w:rsidRDefault="00467DAF" w:rsidP="000F3A7A">
      <w:pPr>
        <w:pStyle w:val="BodyText"/>
        <w:ind w:left="537" w:right="118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The obligations of the Recipient shall commence on the executed date of this Agreement and shall continue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indefinitely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unless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until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Proprietary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Information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falls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within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one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exceptions stated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above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enters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public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lastRenderedPageBreak/>
        <w:t>domain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other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than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by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reason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breach</w:t>
      </w:r>
      <w:r w:rsidRPr="008E297E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this</w:t>
      </w:r>
      <w:r w:rsidRPr="008E297E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Agreement.</w:t>
      </w:r>
    </w:p>
    <w:p w14:paraId="03EF0805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041348F0" w14:textId="77777777" w:rsidR="00201EE8" w:rsidRPr="008E297E" w:rsidRDefault="00467DAF" w:rsidP="000F3A7A">
      <w:pPr>
        <w:pStyle w:val="Heading2"/>
        <w:numPr>
          <w:ilvl w:val="0"/>
          <w:numId w:val="1"/>
        </w:numPr>
        <w:tabs>
          <w:tab w:val="left" w:pos="544"/>
        </w:tabs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Governing</w:t>
      </w:r>
      <w:r w:rsidRPr="008E297E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Law</w:t>
      </w:r>
    </w:p>
    <w:p w14:paraId="72E1DD9A" w14:textId="3E1784CE" w:rsidR="00201EE8" w:rsidRPr="008E297E" w:rsidRDefault="00467DAF" w:rsidP="000F3A7A">
      <w:pPr>
        <w:pStyle w:val="BodyText"/>
        <w:ind w:left="543" w:right="116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 xml:space="preserve">The construction, validity and performance of this Agreement shall be governed by the laws of </w:t>
      </w:r>
      <w:r w:rsidR="00C55AFA">
        <w:rPr>
          <w:rFonts w:asciiTheme="minorHAnsi" w:hAnsiTheme="minorHAnsi"/>
          <w:w w:val="105"/>
          <w:sz w:val="24"/>
          <w:szCs w:val="24"/>
        </w:rPr>
        <w:t>Malaysian Government</w:t>
      </w:r>
      <w:bookmarkStart w:id="0" w:name="_GoBack"/>
      <w:bookmarkEnd w:id="0"/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and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parties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agree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submit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exclusive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jurisdiction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of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C55AFA">
        <w:rPr>
          <w:rFonts w:asciiTheme="minorHAnsi" w:hAnsiTheme="minorHAnsi"/>
          <w:w w:val="105"/>
          <w:sz w:val="24"/>
          <w:szCs w:val="24"/>
        </w:rPr>
        <w:t>Malaysian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courts,</w:t>
      </w:r>
      <w:r w:rsidRPr="008E297E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</w:t>
      </w:r>
      <w:r w:rsidRPr="008E297E">
        <w:rPr>
          <w:rFonts w:asciiTheme="minorHAnsi" w:hAnsiTheme="minorHAnsi"/>
          <w:w w:val="105"/>
          <w:sz w:val="24"/>
          <w:szCs w:val="24"/>
        </w:rPr>
        <w:t>ave</w:t>
      </w:r>
      <w:r w:rsidRPr="008E297E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that </w:t>
      </w:r>
      <w:r w:rsidR="000F3A7A" w:rsidRPr="008E297E">
        <w:rPr>
          <w:rFonts w:asciiTheme="minorHAnsi" w:hAnsiTheme="minorHAnsi"/>
          <w:w w:val="105"/>
          <w:sz w:val="24"/>
          <w:szCs w:val="24"/>
        </w:rPr>
        <w:t>&lt;Company&gt;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shall</w:t>
      </w:r>
      <w:r w:rsidRPr="008E297E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be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entitled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to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bring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proceedings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against</w:t>
      </w:r>
      <w:r w:rsidRPr="008E297E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the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Recipient</w:t>
      </w:r>
      <w:r w:rsidRPr="008E297E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in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any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other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court</w:t>
      </w:r>
      <w:r w:rsidRPr="008E297E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or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courts</w:t>
      </w:r>
      <w:r w:rsidRPr="008E297E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8E297E">
        <w:rPr>
          <w:rFonts w:asciiTheme="minorHAnsi" w:hAnsiTheme="minorHAnsi"/>
          <w:w w:val="105"/>
          <w:sz w:val="24"/>
          <w:szCs w:val="24"/>
        </w:rPr>
        <w:t>having jurisdiction.</w:t>
      </w:r>
    </w:p>
    <w:p w14:paraId="5DFF428C" w14:textId="77777777" w:rsidR="00201EE8" w:rsidRPr="008E297E" w:rsidRDefault="00201EE8" w:rsidP="000F3A7A">
      <w:pPr>
        <w:pStyle w:val="BodyText"/>
        <w:spacing w:before="8"/>
        <w:jc w:val="both"/>
        <w:rPr>
          <w:rFonts w:asciiTheme="minorHAnsi" w:hAnsiTheme="minorHAnsi"/>
          <w:sz w:val="24"/>
          <w:szCs w:val="24"/>
        </w:rPr>
      </w:pPr>
    </w:p>
    <w:p w14:paraId="24A8DA64" w14:textId="77777777" w:rsidR="00201EE8" w:rsidRPr="008E297E" w:rsidRDefault="00467DAF" w:rsidP="000F3A7A">
      <w:pPr>
        <w:pStyle w:val="BodyText"/>
        <w:ind w:left="117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AS WITNESS the hands of the parties hereto the day and year first above written:</w:t>
      </w:r>
    </w:p>
    <w:p w14:paraId="7CCEE685" w14:textId="77777777" w:rsidR="00201EE8" w:rsidRPr="008E297E" w:rsidRDefault="00201EE8" w:rsidP="000F3A7A">
      <w:pPr>
        <w:pStyle w:val="BodyText"/>
        <w:spacing w:before="11"/>
        <w:jc w:val="both"/>
        <w:rPr>
          <w:rFonts w:asciiTheme="minorHAnsi" w:hAnsiTheme="minorHAnsi"/>
          <w:sz w:val="24"/>
          <w:szCs w:val="24"/>
        </w:rPr>
      </w:pPr>
    </w:p>
    <w:p w14:paraId="286E855D" w14:textId="77777777" w:rsidR="00201EE8" w:rsidRPr="008E297E" w:rsidRDefault="00201EE8" w:rsidP="000F3A7A">
      <w:pPr>
        <w:jc w:val="both"/>
        <w:rPr>
          <w:rFonts w:asciiTheme="minorHAnsi" w:hAnsiTheme="minorHAnsi"/>
          <w:sz w:val="24"/>
          <w:szCs w:val="24"/>
        </w:rPr>
        <w:sectPr w:rsidR="00201EE8" w:rsidRPr="008E297E" w:rsidSect="008E297E">
          <w:footerReference w:type="even" r:id="rId7"/>
          <w:footerReference w:type="default" r:id="rId8"/>
          <w:pgSz w:w="11900" w:h="16840"/>
          <w:pgMar w:top="1080" w:right="1280" w:bottom="1421" w:left="1260" w:header="720" w:footer="720" w:gutter="0"/>
          <w:cols w:space="720"/>
        </w:sectPr>
      </w:pPr>
    </w:p>
    <w:p w14:paraId="32FEFCCE" w14:textId="77777777" w:rsidR="00201EE8" w:rsidRPr="008E297E" w:rsidRDefault="00467DAF" w:rsidP="000F3A7A">
      <w:pPr>
        <w:pStyle w:val="BodyText"/>
        <w:spacing w:before="78"/>
        <w:ind w:left="228" w:right="-5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lastRenderedPageBreak/>
        <w:t xml:space="preserve">Signed on behalf of </w:t>
      </w:r>
      <w:r w:rsidR="000F3A7A" w:rsidRPr="008E297E">
        <w:rPr>
          <w:rFonts w:asciiTheme="minorHAnsi" w:hAnsiTheme="minorHAnsi"/>
          <w:b/>
          <w:w w:val="105"/>
          <w:sz w:val="24"/>
          <w:szCs w:val="24"/>
        </w:rPr>
        <w:t>&lt;Company&gt;</w:t>
      </w:r>
    </w:p>
    <w:p w14:paraId="7B353144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42AFF404" w14:textId="77777777" w:rsidR="00201EE8" w:rsidRDefault="00201EE8" w:rsidP="000F3A7A">
      <w:pPr>
        <w:pStyle w:val="BodyText"/>
        <w:spacing w:before="5"/>
        <w:jc w:val="both"/>
        <w:rPr>
          <w:rFonts w:asciiTheme="minorHAnsi" w:hAnsiTheme="minorHAnsi"/>
          <w:sz w:val="24"/>
          <w:szCs w:val="24"/>
        </w:rPr>
      </w:pPr>
    </w:p>
    <w:p w14:paraId="73311019" w14:textId="77777777" w:rsidR="008E297E" w:rsidRPr="008E297E" w:rsidRDefault="008E297E" w:rsidP="000F3A7A">
      <w:pPr>
        <w:pStyle w:val="BodyText"/>
        <w:spacing w:before="5"/>
        <w:jc w:val="both"/>
        <w:rPr>
          <w:rFonts w:asciiTheme="minorHAnsi" w:hAnsiTheme="minorHAnsi"/>
          <w:sz w:val="24"/>
          <w:szCs w:val="24"/>
        </w:rPr>
      </w:pPr>
    </w:p>
    <w:p w14:paraId="3C437655" w14:textId="77777777" w:rsidR="00201EE8" w:rsidRPr="008E297E" w:rsidRDefault="00467DAF" w:rsidP="000F3A7A">
      <w:pPr>
        <w:pStyle w:val="BodyText"/>
        <w:spacing w:line="241" w:lineRule="exact"/>
        <w:ind w:left="228" w:right="-5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_____________________________</w:t>
      </w:r>
    </w:p>
    <w:p w14:paraId="031F8069" w14:textId="77777777" w:rsidR="008E297E" w:rsidRPr="008E297E" w:rsidRDefault="008E297E" w:rsidP="008E297E">
      <w:pPr>
        <w:pStyle w:val="BodyText"/>
        <w:spacing w:before="186"/>
        <w:ind w:left="227" w:right="248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Authorised Signatory</w:t>
      </w:r>
    </w:p>
    <w:p w14:paraId="6A8DF457" w14:textId="77777777" w:rsidR="008E297E" w:rsidRPr="008E297E" w:rsidRDefault="008E297E" w:rsidP="008E297E">
      <w:pPr>
        <w:pStyle w:val="BodyText"/>
        <w:spacing w:line="225" w:lineRule="exact"/>
        <w:ind w:left="227" w:right="248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 xml:space="preserve">Name: </w:t>
      </w:r>
    </w:p>
    <w:p w14:paraId="62E39049" w14:textId="77777777" w:rsidR="008E297E" w:rsidRPr="008E297E" w:rsidRDefault="008E297E" w:rsidP="008E297E">
      <w:pPr>
        <w:pStyle w:val="Heading1"/>
        <w:spacing w:line="261" w:lineRule="exact"/>
        <w:ind w:left="227" w:right="248"/>
        <w:jc w:val="both"/>
        <w:rPr>
          <w:rFonts w:asciiTheme="minorHAnsi" w:hAnsiTheme="minorHAnsi"/>
        </w:rPr>
      </w:pPr>
      <w:r w:rsidRPr="008E297E">
        <w:rPr>
          <w:rFonts w:asciiTheme="minorHAnsi" w:hAnsiTheme="minorHAnsi"/>
        </w:rPr>
        <w:t xml:space="preserve">Title: </w:t>
      </w:r>
    </w:p>
    <w:p w14:paraId="4F2339D4" w14:textId="77777777" w:rsidR="00201EE8" w:rsidRPr="008E297E" w:rsidRDefault="00467DAF" w:rsidP="000F3A7A">
      <w:pPr>
        <w:spacing w:before="78"/>
        <w:ind w:left="227" w:right="248"/>
        <w:jc w:val="both"/>
        <w:rPr>
          <w:rFonts w:asciiTheme="minorHAnsi" w:hAnsiTheme="minorHAnsi"/>
          <w:b/>
          <w:sz w:val="24"/>
          <w:szCs w:val="24"/>
        </w:rPr>
      </w:pPr>
      <w:r w:rsidRPr="008E297E">
        <w:rPr>
          <w:rFonts w:asciiTheme="minorHAnsi" w:hAnsiTheme="minorHAnsi"/>
          <w:sz w:val="24"/>
          <w:szCs w:val="24"/>
        </w:rPr>
        <w:br w:type="column"/>
      </w:r>
      <w:r w:rsidRPr="008E297E">
        <w:rPr>
          <w:rFonts w:asciiTheme="minorHAnsi" w:hAnsiTheme="minorHAnsi"/>
          <w:w w:val="105"/>
          <w:sz w:val="24"/>
          <w:szCs w:val="24"/>
        </w:rPr>
        <w:lastRenderedPageBreak/>
        <w:t xml:space="preserve">Signed on behalf of </w:t>
      </w:r>
      <w:r w:rsidR="008E297E">
        <w:rPr>
          <w:rFonts w:asciiTheme="minorHAnsi" w:hAnsiTheme="minorHAnsi"/>
          <w:b/>
          <w:w w:val="105"/>
          <w:sz w:val="24"/>
          <w:szCs w:val="24"/>
        </w:rPr>
        <w:t>&lt;Recepient&gt;</w:t>
      </w:r>
    </w:p>
    <w:p w14:paraId="156E56C8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b/>
          <w:sz w:val="24"/>
          <w:szCs w:val="24"/>
        </w:rPr>
      </w:pPr>
    </w:p>
    <w:p w14:paraId="4503E530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b/>
          <w:sz w:val="24"/>
          <w:szCs w:val="24"/>
        </w:rPr>
      </w:pPr>
    </w:p>
    <w:p w14:paraId="417C348F" w14:textId="77777777" w:rsidR="008E297E" w:rsidRDefault="00467DAF" w:rsidP="000F3A7A">
      <w:pPr>
        <w:pStyle w:val="BodyText"/>
        <w:spacing w:before="186"/>
        <w:ind w:left="227" w:right="248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sz w:val="24"/>
          <w:szCs w:val="24"/>
        </w:rPr>
        <w:t xml:space="preserve">________________________________ </w:t>
      </w:r>
    </w:p>
    <w:p w14:paraId="54F92EC9" w14:textId="77777777" w:rsidR="00201EE8" w:rsidRPr="008E297E" w:rsidRDefault="00467DAF" w:rsidP="000F3A7A">
      <w:pPr>
        <w:pStyle w:val="BodyText"/>
        <w:spacing w:before="186"/>
        <w:ind w:left="227" w:right="248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Authorised Signatory</w:t>
      </w:r>
    </w:p>
    <w:p w14:paraId="7684B0E1" w14:textId="77777777" w:rsidR="00201EE8" w:rsidRPr="008E297E" w:rsidRDefault="00467DAF" w:rsidP="000F3A7A">
      <w:pPr>
        <w:pStyle w:val="BodyText"/>
        <w:spacing w:line="225" w:lineRule="exact"/>
        <w:ind w:left="227" w:right="248"/>
        <w:jc w:val="both"/>
        <w:rPr>
          <w:rFonts w:asciiTheme="minorHAnsi" w:hAnsiTheme="minorHAnsi"/>
          <w:sz w:val="24"/>
          <w:szCs w:val="24"/>
        </w:rPr>
      </w:pPr>
      <w:r w:rsidRPr="008E297E">
        <w:rPr>
          <w:rFonts w:asciiTheme="minorHAnsi" w:hAnsiTheme="minorHAnsi"/>
          <w:w w:val="105"/>
          <w:sz w:val="24"/>
          <w:szCs w:val="24"/>
        </w:rPr>
        <w:t>Nam</w:t>
      </w:r>
      <w:r w:rsidRPr="008E297E">
        <w:rPr>
          <w:rFonts w:asciiTheme="minorHAnsi" w:hAnsiTheme="minorHAnsi"/>
          <w:w w:val="105"/>
          <w:sz w:val="24"/>
          <w:szCs w:val="24"/>
        </w:rPr>
        <w:t xml:space="preserve">e: </w:t>
      </w:r>
    </w:p>
    <w:p w14:paraId="5B829C1A" w14:textId="77777777" w:rsidR="00201EE8" w:rsidRPr="008E297E" w:rsidRDefault="00467DAF" w:rsidP="000F3A7A">
      <w:pPr>
        <w:pStyle w:val="Heading1"/>
        <w:spacing w:line="261" w:lineRule="exact"/>
        <w:ind w:left="227" w:right="248"/>
        <w:jc w:val="both"/>
        <w:rPr>
          <w:rFonts w:asciiTheme="minorHAnsi" w:hAnsiTheme="minorHAnsi"/>
        </w:rPr>
      </w:pPr>
      <w:r w:rsidRPr="008E297E">
        <w:rPr>
          <w:rFonts w:asciiTheme="minorHAnsi" w:hAnsiTheme="minorHAnsi"/>
        </w:rPr>
        <w:t xml:space="preserve">Title: </w:t>
      </w:r>
    </w:p>
    <w:p w14:paraId="3CAB6EBB" w14:textId="77777777" w:rsidR="00201EE8" w:rsidRPr="008E297E" w:rsidRDefault="00201EE8" w:rsidP="000F3A7A">
      <w:pPr>
        <w:spacing w:line="261" w:lineRule="exact"/>
        <w:jc w:val="both"/>
        <w:rPr>
          <w:rFonts w:asciiTheme="minorHAnsi" w:hAnsiTheme="minorHAnsi"/>
          <w:sz w:val="24"/>
          <w:szCs w:val="24"/>
        </w:rPr>
        <w:sectPr w:rsidR="00201EE8" w:rsidRPr="008E297E">
          <w:type w:val="continuous"/>
          <w:pgSz w:w="11900" w:h="16840"/>
          <w:pgMar w:top="1020" w:right="1280" w:bottom="280" w:left="1260" w:header="720" w:footer="720" w:gutter="0"/>
          <w:cols w:num="2" w:space="720" w:equalWidth="0">
            <w:col w:w="4094" w:space="471"/>
            <w:col w:w="4795"/>
          </w:cols>
        </w:sectPr>
      </w:pPr>
    </w:p>
    <w:p w14:paraId="17C3DB3F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4FBEB529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6238C55A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36F7F745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61D5E948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6663597A" w14:textId="77777777" w:rsidR="00201EE8" w:rsidRPr="008E297E" w:rsidRDefault="00201EE8" w:rsidP="000F3A7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0C6C93DC" w14:textId="77777777" w:rsidR="00201EE8" w:rsidRPr="008E297E" w:rsidRDefault="00201EE8" w:rsidP="000F3A7A">
      <w:pPr>
        <w:pStyle w:val="BodyText"/>
        <w:spacing w:before="9"/>
        <w:jc w:val="both"/>
        <w:rPr>
          <w:rFonts w:asciiTheme="minorHAnsi" w:hAnsiTheme="minorHAnsi"/>
          <w:sz w:val="24"/>
          <w:szCs w:val="24"/>
        </w:rPr>
      </w:pPr>
    </w:p>
    <w:p w14:paraId="3C712009" w14:textId="77777777" w:rsidR="00201EE8" w:rsidRPr="008E297E" w:rsidRDefault="00201EE8" w:rsidP="000F3A7A">
      <w:pPr>
        <w:spacing w:before="59"/>
        <w:ind w:right="1"/>
        <w:jc w:val="both"/>
        <w:rPr>
          <w:rFonts w:asciiTheme="minorHAnsi" w:hAnsiTheme="minorHAnsi"/>
          <w:sz w:val="24"/>
          <w:szCs w:val="24"/>
        </w:rPr>
      </w:pPr>
    </w:p>
    <w:sectPr w:rsidR="00201EE8" w:rsidRPr="008E297E">
      <w:type w:val="continuous"/>
      <w:pgSz w:w="11900" w:h="16840"/>
      <w:pgMar w:top="1020" w:right="12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5513" w14:textId="77777777" w:rsidR="00467DAF" w:rsidRDefault="00467DAF" w:rsidP="008E297E">
      <w:r>
        <w:separator/>
      </w:r>
    </w:p>
  </w:endnote>
  <w:endnote w:type="continuationSeparator" w:id="0">
    <w:p w14:paraId="73632C35" w14:textId="77777777" w:rsidR="00467DAF" w:rsidRDefault="00467DAF" w:rsidP="008E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F660" w14:textId="77777777" w:rsidR="008E297E" w:rsidRDefault="008E297E" w:rsidP="00366B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49506" w14:textId="77777777" w:rsidR="008E297E" w:rsidRDefault="008E297E" w:rsidP="008E29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B1DE" w14:textId="77777777" w:rsidR="008E297E" w:rsidRDefault="008E297E" w:rsidP="008E297E">
    <w:pPr>
      <w:pStyle w:val="Footer"/>
      <w:framePr w:wrap="none" w:vAnchor="text" w:hAnchor="page" w:x="10502" w:y="-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07545" w14:textId="77777777" w:rsidR="008E297E" w:rsidRDefault="008E297E" w:rsidP="008E2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720C" w14:textId="77777777" w:rsidR="00467DAF" w:rsidRDefault="00467DAF" w:rsidP="008E297E">
      <w:r>
        <w:separator/>
      </w:r>
    </w:p>
  </w:footnote>
  <w:footnote w:type="continuationSeparator" w:id="0">
    <w:p w14:paraId="6AE72729" w14:textId="77777777" w:rsidR="00467DAF" w:rsidRDefault="00467DAF" w:rsidP="008E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03A05"/>
    <w:multiLevelType w:val="multilevel"/>
    <w:tmpl w:val="589CF10C"/>
    <w:lvl w:ilvl="0">
      <w:start w:val="1"/>
      <w:numFmt w:val="decimal"/>
      <w:lvlText w:val="%1."/>
      <w:lvlJc w:val="left"/>
      <w:pPr>
        <w:ind w:left="543" w:hanging="426"/>
        <w:jc w:val="left"/>
      </w:pPr>
      <w:rPr>
        <w:rFonts w:asciiTheme="minorHAnsi" w:eastAsia="Times New Roman" w:hAnsiTheme="minorHAnsi" w:cs="Times New Roman" w:hint="default"/>
        <w:b/>
        <w:bCs/>
        <w:spacing w:val="0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left="968" w:hanging="425"/>
        <w:jc w:val="left"/>
      </w:pPr>
      <w:rPr>
        <w:rFonts w:asciiTheme="minorHAnsi" w:eastAsia="Times New Roman" w:hAnsiTheme="minorHAnsi" w:cs="Times New Roman" w:hint="default"/>
        <w:spacing w:val="0"/>
        <w:w w:val="102"/>
        <w:sz w:val="24"/>
        <w:szCs w:val="24"/>
      </w:rPr>
    </w:lvl>
    <w:lvl w:ilvl="2">
      <w:numFmt w:val="bullet"/>
      <w:lvlText w:val="•"/>
      <w:lvlJc w:val="left"/>
      <w:pPr>
        <w:ind w:left="980" w:hanging="425"/>
      </w:pPr>
      <w:rPr>
        <w:rFonts w:hint="default"/>
      </w:rPr>
    </w:lvl>
    <w:lvl w:ilvl="3">
      <w:numFmt w:val="bullet"/>
      <w:lvlText w:val="•"/>
      <w:lvlJc w:val="left"/>
      <w:pPr>
        <w:ind w:left="2027" w:hanging="425"/>
      </w:pPr>
      <w:rPr>
        <w:rFonts w:hint="default"/>
      </w:rPr>
    </w:lvl>
    <w:lvl w:ilvl="4">
      <w:numFmt w:val="bullet"/>
      <w:lvlText w:val="•"/>
      <w:lvlJc w:val="left"/>
      <w:pPr>
        <w:ind w:left="3075" w:hanging="425"/>
      </w:pPr>
      <w:rPr>
        <w:rFonts w:hint="default"/>
      </w:rPr>
    </w:lvl>
    <w:lvl w:ilvl="5">
      <w:numFmt w:val="bullet"/>
      <w:lvlText w:val="•"/>
      <w:lvlJc w:val="left"/>
      <w:pPr>
        <w:ind w:left="4122" w:hanging="425"/>
      </w:pPr>
      <w:rPr>
        <w:rFonts w:hint="default"/>
      </w:rPr>
    </w:lvl>
    <w:lvl w:ilvl="6">
      <w:numFmt w:val="bullet"/>
      <w:lvlText w:val="•"/>
      <w:lvlJc w:val="left"/>
      <w:pPr>
        <w:ind w:left="5170" w:hanging="425"/>
      </w:pPr>
      <w:rPr>
        <w:rFonts w:hint="default"/>
      </w:rPr>
    </w:lvl>
    <w:lvl w:ilvl="7">
      <w:numFmt w:val="bullet"/>
      <w:lvlText w:val="•"/>
      <w:lvlJc w:val="left"/>
      <w:pPr>
        <w:ind w:left="6217" w:hanging="425"/>
      </w:pPr>
      <w:rPr>
        <w:rFonts w:hint="default"/>
      </w:rPr>
    </w:lvl>
    <w:lvl w:ilvl="8">
      <w:numFmt w:val="bullet"/>
      <w:lvlText w:val="•"/>
      <w:lvlJc w:val="left"/>
      <w:pPr>
        <w:ind w:left="7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1EE8"/>
    <w:rsid w:val="000F3A7A"/>
    <w:rsid w:val="00201EE8"/>
    <w:rsid w:val="00453B94"/>
    <w:rsid w:val="00467DAF"/>
    <w:rsid w:val="008E297E"/>
    <w:rsid w:val="00C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2FC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1" w:lineRule="exact"/>
      <w:ind w:left="543" w:hanging="42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543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2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2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E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900</Words>
  <Characters>5130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Mohd Fairuz Mohd Yusof</cp:lastModifiedBy>
  <cp:revision>3</cp:revision>
  <dcterms:created xsi:type="dcterms:W3CDTF">2017-06-14T06:29:00Z</dcterms:created>
  <dcterms:modified xsi:type="dcterms:W3CDTF">2017-06-14T06:42:00Z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2017-06-14T00:00:00Z</vt:filetime>
  </property>
</Properties>
</file>